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42A5E">
        <w:rPr>
          <w:rFonts w:ascii="NeoSansPro-Regular" w:hAnsi="NeoSansPro-Regular" w:cs="NeoSansPro-Regular"/>
          <w:color w:val="404040"/>
          <w:sz w:val="20"/>
          <w:szCs w:val="20"/>
        </w:rPr>
        <w:t>Blanca Margarita López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42A5E">
        <w:rPr>
          <w:rFonts w:ascii="NeoSansPro-Regular" w:hAnsi="NeoSansPro-Regular" w:cs="NeoSansPro-Regular"/>
          <w:color w:val="404040"/>
          <w:sz w:val="20"/>
          <w:szCs w:val="20"/>
        </w:rPr>
        <w:t>Maestría en Ciencias Penales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42A5E">
        <w:rPr>
          <w:rFonts w:ascii="NeoSansPro-Regular" w:hAnsi="NeoSansPro-Regular" w:cs="NeoSansPro-Regular"/>
          <w:color w:val="404040"/>
          <w:sz w:val="20"/>
          <w:szCs w:val="20"/>
        </w:rPr>
        <w:t>4406831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C42A5E">
        <w:rPr>
          <w:rFonts w:ascii="NeoSansPro-Regular" w:hAnsi="NeoSansPro-Regular" w:cs="NeoSansPro-Regular"/>
          <w:color w:val="404040"/>
          <w:sz w:val="20"/>
          <w:szCs w:val="20"/>
        </w:rPr>
        <w:t xml:space="preserve"> 2299-35-70-97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42A5E">
        <w:rPr>
          <w:rFonts w:ascii="NeoSansPro-Regular" w:hAnsi="NeoSansPro-Regular" w:cs="NeoSansPro-Regular"/>
          <w:color w:val="404040"/>
          <w:sz w:val="20"/>
          <w:szCs w:val="20"/>
        </w:rPr>
        <w:t>xalany@hotmail.com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42A5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2000-2003</w:t>
      </w:r>
    </w:p>
    <w:p w:rsidR="00C42A5E" w:rsidRDefault="00C42A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en 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Mexicana Campus Veracruz, S.E.A.</w:t>
      </w:r>
    </w:p>
    <w:p w:rsidR="00AB5916" w:rsidRDefault="00C42A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C42A5E">
        <w:rPr>
          <w:rFonts w:ascii="NeoSansPro-Bold" w:hAnsi="NeoSansPro-Bold" w:cs="NeoSansPro-Bold"/>
          <w:b/>
          <w:bCs/>
          <w:color w:val="404040"/>
          <w:sz w:val="20"/>
          <w:szCs w:val="20"/>
        </w:rPr>
        <w:t>5-2007</w:t>
      </w:r>
    </w:p>
    <w:p w:rsidR="00AB5916" w:rsidRDefault="00C42A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 en la Universidad Autónoma de Veracruz Villa Rica</w:t>
      </w:r>
    </w:p>
    <w:p w:rsidR="00C42A5E" w:rsidRDefault="00C42A5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Boca del Río,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57132" w:rsidRDefault="00D5713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375A9" w:rsidRDefault="007375A9" w:rsidP="007375A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 la fecha</w:t>
      </w:r>
    </w:p>
    <w:p w:rsidR="007375A9" w:rsidRDefault="007375A9" w:rsidP="007375A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 la Fiscalía General de Justicia del Estado de Veracruz.</w:t>
      </w:r>
    </w:p>
    <w:p w:rsidR="007375A9" w:rsidRDefault="007375A9" w:rsidP="007375A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Diversas adscripciones en el Estado</w:t>
      </w:r>
    </w:p>
    <w:p w:rsidR="007375A9" w:rsidRDefault="007375A9" w:rsidP="007375A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2007-2010</w:t>
      </w:r>
    </w:p>
    <w:p w:rsidR="007375A9" w:rsidRDefault="007375A9" w:rsidP="007375A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Jurídico en la Policía Intermunicipal Veracruz-Boca del Río.</w:t>
      </w:r>
    </w:p>
    <w:p w:rsidR="007375A9" w:rsidRDefault="007375A9" w:rsidP="007375A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Conurbación Veracruz-Boca del Río.</w:t>
      </w:r>
    </w:p>
    <w:p w:rsidR="001A460F" w:rsidRDefault="001A460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2006-2007</w:t>
      </w:r>
    </w:p>
    <w:p w:rsidR="001A460F" w:rsidRDefault="001A460F" w:rsidP="001A46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Jurídico en la Policía Municipal del H. Ayuntamiento de Veracruz.</w:t>
      </w:r>
    </w:p>
    <w:p w:rsidR="001A460F" w:rsidRDefault="001A460F" w:rsidP="001A46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Veracruz, Veracruz.</w:t>
      </w:r>
    </w:p>
    <w:p w:rsidR="00AB5916" w:rsidRDefault="001A460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1999-2005</w:t>
      </w:r>
    </w:p>
    <w:p w:rsidR="00AB5916" w:rsidRDefault="001A46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Secretaría Procuraduría General de la República, Delegación Estatal de Veracruz.</w:t>
      </w:r>
    </w:p>
    <w:p w:rsidR="007375A9" w:rsidRDefault="007375A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Diversas Áreas dentro de la Delegación Estatal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C38F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C38F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3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B12D94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2C" w:rsidRDefault="008E492C" w:rsidP="00AB5916">
      <w:pPr>
        <w:spacing w:after="0" w:line="240" w:lineRule="auto"/>
      </w:pPr>
      <w:r>
        <w:separator/>
      </w:r>
    </w:p>
  </w:endnote>
  <w:endnote w:type="continuationSeparator" w:id="1">
    <w:p w:rsidR="008E492C" w:rsidRDefault="008E49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2C" w:rsidRDefault="008E492C" w:rsidP="00AB5916">
      <w:pPr>
        <w:spacing w:after="0" w:line="240" w:lineRule="auto"/>
      </w:pPr>
      <w:r>
        <w:separator/>
      </w:r>
    </w:p>
  </w:footnote>
  <w:footnote w:type="continuationSeparator" w:id="1">
    <w:p w:rsidR="008E492C" w:rsidRDefault="008E49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1831"/>
    <w:rsid w:val="00196774"/>
    <w:rsid w:val="001A460F"/>
    <w:rsid w:val="001D545E"/>
    <w:rsid w:val="00273DF7"/>
    <w:rsid w:val="002E1589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375A9"/>
    <w:rsid w:val="00747316"/>
    <w:rsid w:val="0086337E"/>
    <w:rsid w:val="008E492C"/>
    <w:rsid w:val="009F4C10"/>
    <w:rsid w:val="00A66637"/>
    <w:rsid w:val="00A81FDF"/>
    <w:rsid w:val="00AB5916"/>
    <w:rsid w:val="00B02FC7"/>
    <w:rsid w:val="00B12D94"/>
    <w:rsid w:val="00BB4F30"/>
    <w:rsid w:val="00C42A5E"/>
    <w:rsid w:val="00C51C99"/>
    <w:rsid w:val="00CE7F12"/>
    <w:rsid w:val="00D03386"/>
    <w:rsid w:val="00D57132"/>
    <w:rsid w:val="00DB2FA1"/>
    <w:rsid w:val="00DC38FF"/>
    <w:rsid w:val="00DE2E01"/>
    <w:rsid w:val="00E31359"/>
    <w:rsid w:val="00E71AD8"/>
    <w:rsid w:val="00EF1B5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2017-03-04T01:22:00Z</dcterms:created>
  <dcterms:modified xsi:type="dcterms:W3CDTF">2017-04-29T00:07:00Z</dcterms:modified>
</cp:coreProperties>
</file>